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78EB" w14:paraId="44C5C191" w14:textId="77777777" w:rsidTr="00D2453D">
        <w:trPr>
          <w:trHeight w:val="1382"/>
        </w:trPr>
        <w:tc>
          <w:tcPr>
            <w:tcW w:w="10869" w:type="dxa"/>
          </w:tcPr>
          <w:p w14:paraId="1455A5B9" w14:textId="6C205EBD" w:rsidR="008278EB" w:rsidRDefault="008278EB" w:rsidP="00D2453D">
            <w:pPr>
              <w:jc w:val="center"/>
              <w:rPr>
                <w:noProof/>
              </w:rPr>
            </w:pPr>
            <w:r w:rsidRPr="008278EB">
              <w:rPr>
                <w:noProof/>
              </w:rPr>
              <w:t>Casa de la Cultura Fray Nicolás P. Navarrete del Municipio de Santiago Maravatío, Guanajuato.</w:t>
            </w:r>
            <w:r>
              <w:rPr>
                <w:noProof/>
              </w:rPr>
              <w:t xml:space="preserve"> Relación de Esquemas Bursátiles y de Coberturas Financieras</w:t>
            </w:r>
          </w:p>
          <w:p w14:paraId="34C355F7" w14:textId="77777777" w:rsidR="008278EB" w:rsidRDefault="008278EB" w:rsidP="00D2453D">
            <w:pPr>
              <w:jc w:val="center"/>
              <w:rPr>
                <w:noProof/>
              </w:rPr>
            </w:pPr>
            <w:r>
              <w:rPr>
                <w:noProof/>
              </w:rPr>
              <w:t>31 de Marzo de 2023</w:t>
            </w:r>
          </w:p>
        </w:tc>
      </w:tr>
      <w:tr w:rsidR="008278EB" w14:paraId="16B78323" w14:textId="77777777" w:rsidTr="00D2453D">
        <w:trPr>
          <w:trHeight w:val="5794"/>
        </w:trPr>
        <w:tc>
          <w:tcPr>
            <w:tcW w:w="10869" w:type="dxa"/>
          </w:tcPr>
          <w:p w14:paraId="73AC9E6B" w14:textId="77777777" w:rsidR="00C40707" w:rsidRDefault="00C40707" w:rsidP="00D2453D">
            <w:pPr>
              <w:rPr>
                <w:noProof/>
              </w:rPr>
            </w:pPr>
          </w:p>
          <w:p w14:paraId="65688861" w14:textId="77777777" w:rsidR="00C40707" w:rsidRDefault="00C40707" w:rsidP="00D2453D">
            <w:pPr>
              <w:rPr>
                <w:noProof/>
              </w:rPr>
            </w:pPr>
          </w:p>
          <w:p w14:paraId="719FB389" w14:textId="40465646" w:rsidR="008278EB" w:rsidRDefault="008278EB" w:rsidP="00D2453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E8CA4" wp14:editId="74F8B13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535940</wp:posOffset>
                      </wp:positionV>
                      <wp:extent cx="5100955" cy="1828800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095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E83868" w14:textId="39C0BF3E" w:rsidR="008278EB" w:rsidRDefault="008278EB" w:rsidP="008278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noProof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278EB">
                                    <w:rPr>
                                      <w:b/>
                                      <w:outline/>
                                      <w:noProof/>
                                      <w:color w:val="00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NO APLICA</w:t>
                                  </w:r>
                                </w:p>
                                <w:p w14:paraId="327578AD" w14:textId="266BE6AC" w:rsidR="00C40707" w:rsidRPr="00C40707" w:rsidRDefault="00C40707" w:rsidP="008278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noProof/>
                                      <w:color w:val="000000"/>
                                      <w:sz w:val="44"/>
                                      <w:szCs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40707">
                                    <w:rPr>
                                      <w:b/>
                                      <w:outline/>
                                      <w:noProof/>
                                      <w:color w:val="000000"/>
                                      <w:sz w:val="44"/>
                                      <w:szCs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El Ente no maneja Esquemas Bursátiles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2E8C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7.7pt;margin-top:42.2pt;width:401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vsLQIAAFAEAAAOAAAAZHJzL2Uyb0RvYy54bWysVFFv2jAQfp+0/2D5fSRBsNGIUDEqpklV&#10;W4lOfTaOQyLFPu9sSNiv39kBSrs9TXsx57vL+e77vmN+2+uWHRS6BkzBs1HKmTISysbsCv7jef1p&#10;xpnzwpSiBaMKflSO3y4+fph3NldjqKEtFTIqYlze2YLX3ts8SZyslRZuBFYZClaAWni64i4pUXRU&#10;XbfJOE0/Jx1gaRGkco68d0OQL2L9qlLSP1aVU561BafefDwxnttwJou5yHcobN3IUxviH7rQojH0&#10;6KXUnfCC7bH5o5RuJIKDyo8k6ASqqpEqzkDTZOm7aTa1sCrOQuA4e4HJ/b+y8uHwhKwpCz7hzAhN&#10;FK32okRgpWJe9R7YJIDUWZdT7sZStu+/Qk9kn/2OnGH2vkIdfmkqRnGC+3iBmCoxSc5plqY30yln&#10;kmLZbDybpZGE5PVzi85/U6BZMAqOxGGEVhzunadWKPWcEl4zsG7aNvLYmjcOSgyeJPQ+9Bgs32/7&#10;00BbKI80D8IgC2fluqE374XzTwJJBzQCads/0lG10BUcThZnNeCvv/lDPtFDUc460lXB3c+9QMVZ&#10;+90QcTfZZBKEGC+T6ZcxXfA6sr2OmL1eAUk3oy2yMpoh37dns0LQL7QCy/AqhYSR9HbB/dlc+UHt&#10;tEJSLZcxiaRnhb83GytD6QBaQPS5fxFoT7AH7h/grECRv0N/yA1fOrvce+IgUhMAHlA94U6yjYyd&#10;VizsxfU9Zr3+ESx+AwAA//8DAFBLAwQUAAYACAAAACEAIAaOnN4AAAAJAQAADwAAAGRycy9kb3du&#10;cmV2LnhtbEyPzU7DMBCE70i8g7VI3KiTktIoxKkqfiQOXFrC3Y23cdR4HcVuk749ywlOq9GMZr8p&#10;N7PrxQXH0HlSkC4SEEiNNx21Cuqv94ccRIiajO49oYIrBthUtzelLoyfaIeXfWwFl1AotAIb41BI&#10;GRqLToeFH5DYO/rR6chybKUZ9cTlrpfLJHmSTnfEH6we8MVic9qfnYIYzTa91m8ufHzPn6+TTZqV&#10;rpW6v5u3zyAizvEvDL/4jA4VMx38mUwQPetVxkkFecaX/TzN1yAOCh7XywxkVcr/C6ofAAAA//8D&#10;AFBLAQItABQABgAIAAAAIQC2gziS/gAAAOEBAAATAAAAAAAAAAAAAAAAAAAAAABbQ29udGVudF9U&#10;eXBlc10ueG1sUEsBAi0AFAAGAAgAAAAhADj9If/WAAAAlAEAAAsAAAAAAAAAAAAAAAAALwEAAF9y&#10;ZWxzLy5yZWxzUEsBAi0AFAAGAAgAAAAhAE/My+wtAgAAUAQAAA4AAAAAAAAAAAAAAAAALgIAAGRy&#10;cy9lMm9Eb2MueG1sUEsBAi0AFAAGAAgAAAAhACAGjpzeAAAACQEAAA8AAAAAAAAAAAAAAAAAhwQA&#10;AGRycy9kb3ducmV2LnhtbFBLBQYAAAAABAAEAPMAAACSBQAAAAA=&#10;" filled="f" stroked="f">
                      <v:textbox style="mso-fit-shape-to-text:t">
                        <w:txbxContent>
                          <w:p w14:paraId="01E83868" w14:textId="39C0BF3E" w:rsidR="008278EB" w:rsidRDefault="008278EB" w:rsidP="008278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278EB">
                              <w:rPr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  <w:p w14:paraId="327578AD" w14:textId="266BE6AC" w:rsidR="00C40707" w:rsidRPr="00C40707" w:rsidRDefault="00C40707" w:rsidP="008278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40707">
                              <w:rPr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El Ente no maneja Esquemas Bursátiles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F9BE6EC" w14:textId="574F1A9D" w:rsidR="004759A3" w:rsidRDefault="004759A3"/>
    <w:p w14:paraId="371AEB3D" w14:textId="77777777" w:rsidR="008278EB" w:rsidRDefault="008278EB" w:rsidP="008278EB">
      <w:pPr>
        <w:rPr>
          <w:noProof/>
        </w:rPr>
      </w:pPr>
      <w:r w:rsidRPr="00E91868">
        <w:rPr>
          <w:noProof/>
        </w:rPr>
        <w:t>Bajo protesta de decir verdad declaramos que los Estados Financieros y sus notas, son razonablemente correctos y son responsabilidad del emisor.</w:t>
      </w:r>
    </w:p>
    <w:p w14:paraId="10BCD3ED" w14:textId="64BE6C0C" w:rsidR="008278EB" w:rsidRDefault="00A12B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19B9A" wp14:editId="18CDF0A3">
                <wp:simplePos x="0" y="0"/>
                <wp:positionH relativeFrom="margin">
                  <wp:posOffset>-281940</wp:posOffset>
                </wp:positionH>
                <wp:positionV relativeFrom="paragraph">
                  <wp:posOffset>278130</wp:posOffset>
                </wp:positionV>
                <wp:extent cx="6289040" cy="9144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BC43" w14:textId="77777777" w:rsidR="00A12BF9" w:rsidRDefault="00A12BF9" w:rsidP="00A12BF9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________________________________                                                                 ______________________</w:t>
                            </w:r>
                          </w:p>
                          <w:p w14:paraId="0DD94EAE" w14:textId="77777777" w:rsidR="00A12BF9" w:rsidRDefault="00A12BF9" w:rsidP="00A12BF9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           C. Santiago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Paloalto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Montero                                                                    C.P. Zulema García Serrato </w:t>
                            </w:r>
                          </w:p>
                          <w:p w14:paraId="64AC11BF" w14:textId="77777777" w:rsidR="00A12BF9" w:rsidRDefault="00A12BF9" w:rsidP="00A12BF9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                         Director                                                                                                   Contadora</w:t>
                            </w:r>
                          </w:p>
                          <w:p w14:paraId="3831B07E" w14:textId="77777777" w:rsidR="00A12BF9" w:rsidRDefault="00A12BF9" w:rsidP="00A12BF9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14:paraId="654C9F06" w14:textId="77777777" w:rsidR="00A12BF9" w:rsidRDefault="00A12BF9" w:rsidP="00A12BF9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19B9A" id="Cuadro de texto 2" o:spid="_x0000_s1027" type="#_x0000_t202" style="position:absolute;margin-left:-22.2pt;margin-top:21.9pt;width:495.2pt;height:1in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hKJAIAACkEAAAOAAAAZHJzL2Uyb0RvYy54bWysU9uO2yAQfa/Uf0C8N3asZJu14qy22aaq&#10;tL1I234ABhyjAkOBxE6/vgPOZqP2raofEHhmDmfOHNZ3o9HkKH1QYBs6n5WUSMtBKLtv6Pdvuzcr&#10;SkJkVjANVjb0JAO927x+tR5cLSvoQQvpCYLYUA+uoX2Mri6KwHtpWJiBkxaDHXjDIh79vhCeDYhu&#10;dFGV5U0xgBfOA5ch4N+HKUg3Gb/rJI9fui7ISHRDkVvMq89rm9Zis2b13jPXK36mwf6BhWHK4qUX&#10;qAcWGTl49ReUUdxDgC7OOJgCuk5xmXvAbublH9089czJ3AuKE9xFpvD/YPnn41dPlMDZUWKZwRFt&#10;D0x4IEKSKMcIpEoiDS7UmPvkMDuO72BMBanh4B6B/wjEwrZndi/vvYehl0wgyXmqLK5KJ5yQQNrh&#10;Ewi8jR0iZKCx8yYBoiYE0XFYp8uAkAfh+POmWt2WCwxxjN3OF4syT7Bg9XO18yF+kGBI2jTUowEy&#10;Ojs+hpjYsPo5JbMHrcROaZ0Pft9utSdHhmbZ5S83gE1ep2lLBrx9WS0zsoVUn31kVEQza2UauirT&#10;N9krqfHeipwSmdLTHploe5YnKTJpE8d2PI8D85N0LYgT6uVh8i6+Ndz04H9RMqBvGxp+HpiXlOiP&#10;FjXPqqDR82GxfFuhWv460l5HmOUI1dBIybTdxvw4khwW7nE2ncqyvTA5U0Y/ZjXPbycZ/vqcs15e&#10;+OY3AAAA//8DAFBLAwQUAAYACAAAACEAvmWAB90AAAAKAQAADwAAAGRycy9kb3ducmV2LnhtbEyP&#10;QU7DMBBF90jcwRokNqh1AJOkIU4FSCC2LT3AJJ4mEbEdxW6T3p5hBcvRPP3/frld7CDONIXeOw33&#10;6wQEucab3rUaDl/vqxxEiOgMDt6RhgsF2FbXVyUWxs9uR+d9bAWHuFCghi7GsZAyNB1ZDGs/kuPf&#10;0U8WI59TK82EM4fbQT4kSSot9o4bOhzpraPme3+yGo6f893TZq4/4iHbqfQV+6z2F61vb5aXZxCR&#10;lvgHw68+q0PFTrU/ORPEoGGllGJUg3rkCQxsVMrjaibzLAdZlfL/hOoHAAD//wMAUEsBAi0AFAAG&#10;AAgAAAAhALaDOJL+AAAA4QEAABMAAAAAAAAAAAAAAAAAAAAAAFtDb250ZW50X1R5cGVzXS54bWxQ&#10;SwECLQAUAAYACAAAACEAOP0h/9YAAACUAQAACwAAAAAAAAAAAAAAAAAvAQAAX3JlbHMvLnJlbHNQ&#10;SwECLQAUAAYACAAAACEA8B8ISiQCAAApBAAADgAAAAAAAAAAAAAAAAAuAgAAZHJzL2Uyb0RvYy54&#10;bWxQSwECLQAUAAYACAAAACEAvmWAB90AAAAKAQAADwAAAAAAAAAAAAAAAAB+BAAAZHJzL2Rvd25y&#10;ZXYueG1sUEsFBgAAAAAEAAQA8wAAAIgFAAAAAA==&#10;" stroked="f">
                <v:textbox>
                  <w:txbxContent>
                    <w:p w14:paraId="5B8EBC43" w14:textId="77777777" w:rsidR="00A12BF9" w:rsidRDefault="00A12BF9" w:rsidP="00A12BF9">
                      <w:pPr>
                        <w:spacing w:line="276" w:lineRule="auto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  <w:t>________________________________                                                                 ______________________</w:t>
                      </w:r>
                    </w:p>
                    <w:p w14:paraId="0DD94EAE" w14:textId="77777777" w:rsidR="00A12BF9" w:rsidRDefault="00A12BF9" w:rsidP="00A12BF9">
                      <w:pPr>
                        <w:spacing w:line="276" w:lineRule="auto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           C. Santiago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Paloalto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Montero                                                                    C.P. Zulema García Serrato </w:t>
                      </w:r>
                    </w:p>
                    <w:p w14:paraId="64AC11BF" w14:textId="77777777" w:rsidR="00A12BF9" w:rsidRDefault="00A12BF9" w:rsidP="00A12BF9">
                      <w:pPr>
                        <w:spacing w:line="276" w:lineRule="auto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                         Director                                                                                                   Contadora</w:t>
                      </w:r>
                    </w:p>
                    <w:p w14:paraId="3831B07E" w14:textId="77777777" w:rsidR="00A12BF9" w:rsidRDefault="00A12BF9" w:rsidP="00A12BF9">
                      <w:pPr>
                        <w:spacing w:line="276" w:lineRule="auto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14:paraId="654C9F06" w14:textId="77777777" w:rsidR="00A12BF9" w:rsidRDefault="00A12BF9" w:rsidP="00A12BF9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3A8F0D" w14:textId="70616DCE" w:rsidR="00A12BF9" w:rsidRDefault="00A12BF9"/>
    <w:sectPr w:rsidR="00A12B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E2"/>
    <w:rsid w:val="0010576B"/>
    <w:rsid w:val="003F5EE2"/>
    <w:rsid w:val="004759A3"/>
    <w:rsid w:val="006D383E"/>
    <w:rsid w:val="008278EB"/>
    <w:rsid w:val="00A12BF9"/>
    <w:rsid w:val="00C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2065"/>
  <w15:chartTrackingRefBased/>
  <w15:docId w15:val="{B494145C-FC05-471E-ABF0-C547237E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Tesoreria Dif</cp:lastModifiedBy>
  <cp:revision>5</cp:revision>
  <dcterms:created xsi:type="dcterms:W3CDTF">2023-01-22T00:06:00Z</dcterms:created>
  <dcterms:modified xsi:type="dcterms:W3CDTF">2023-04-28T04:36:00Z</dcterms:modified>
</cp:coreProperties>
</file>